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627D" w14:textId="06B6ECEF" w:rsidR="0002283A" w:rsidRPr="0002283A" w:rsidRDefault="0002283A" w:rsidP="004D3EC3">
      <w:pPr>
        <w:pStyle w:val="NoSpacing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Listening Links for </w:t>
      </w:r>
      <w:r w:rsidR="00DE26B1">
        <w:rPr>
          <w:sz w:val="36"/>
          <w:szCs w:val="36"/>
          <w:u w:val="single"/>
        </w:rPr>
        <w:t>Elements of Music II – Day 2</w:t>
      </w:r>
    </w:p>
    <w:p w14:paraId="3E4B173A" w14:textId="77777777" w:rsidR="0002283A" w:rsidRDefault="0002283A" w:rsidP="004D3EC3">
      <w:pPr>
        <w:pStyle w:val="NoSpacing"/>
      </w:pPr>
    </w:p>
    <w:p w14:paraId="42E74627" w14:textId="6502FA59" w:rsidR="004D3EC3" w:rsidRDefault="004D3EC3" w:rsidP="004D3EC3">
      <w:pPr>
        <w:pStyle w:val="NoSpacing"/>
      </w:pPr>
      <w:r>
        <w:t>Composer: Maurice Ravel</w:t>
      </w:r>
    </w:p>
    <w:p w14:paraId="34F29C25" w14:textId="1F733B6E" w:rsidR="004D3EC3" w:rsidRDefault="004D3EC3" w:rsidP="004D3EC3">
      <w:pPr>
        <w:pStyle w:val="NoSpacing"/>
      </w:pPr>
      <w:r>
        <w:t xml:space="preserve">Title: </w:t>
      </w:r>
      <w:proofErr w:type="spellStart"/>
      <w:r>
        <w:t>Boléro</w:t>
      </w:r>
      <w:proofErr w:type="spellEnd"/>
    </w:p>
    <w:p w14:paraId="3DAC5D01" w14:textId="761D610B" w:rsidR="004D3EC3" w:rsidRDefault="004D3EC3" w:rsidP="004D3EC3">
      <w:pPr>
        <w:pStyle w:val="NoSpacing"/>
      </w:pPr>
      <w:r>
        <w:t>Genre: Tone Poem</w:t>
      </w:r>
    </w:p>
    <w:p w14:paraId="6020E8D1" w14:textId="1FD4229B" w:rsidR="00DA2FDE" w:rsidRDefault="00DA2FDE" w:rsidP="004D3EC3">
      <w:pPr>
        <w:pStyle w:val="NoSpacing"/>
      </w:pPr>
      <w:r>
        <w:t>Performer: Vienna Philharmonic, Gustavo Dudamel</w:t>
      </w:r>
    </w:p>
    <w:p w14:paraId="6F3A6263" w14:textId="01FB6631" w:rsidR="006D2F85" w:rsidRDefault="00E57918" w:rsidP="004D3EC3">
      <w:pPr>
        <w:pStyle w:val="NoSpacing"/>
      </w:pPr>
      <w:hyperlink r:id="rId4" w:history="1">
        <w:r w:rsidR="00DE26B1" w:rsidRPr="00080165">
          <w:rPr>
            <w:rStyle w:val="Hyperlink"/>
          </w:rPr>
          <w:t>https://youtu.be/E9PiL5icwic</w:t>
        </w:r>
      </w:hyperlink>
      <w:r w:rsidR="00DE26B1">
        <w:t xml:space="preserve"> </w:t>
      </w:r>
    </w:p>
    <w:p w14:paraId="3D1B5014" w14:textId="7E167C57" w:rsidR="004D3EC3" w:rsidRDefault="004D3EC3" w:rsidP="004D3EC3">
      <w:pPr>
        <w:pStyle w:val="NoSpacing"/>
      </w:pPr>
      <w:r>
        <w:t>Listen to the whole thing</w:t>
      </w:r>
    </w:p>
    <w:p w14:paraId="3FAD040D" w14:textId="6B8136AB" w:rsidR="004D3EC3" w:rsidRDefault="004D3EC3" w:rsidP="004D3EC3">
      <w:pPr>
        <w:pStyle w:val="NoSpacing"/>
      </w:pPr>
    </w:p>
    <w:p w14:paraId="571B370E" w14:textId="72657D15" w:rsidR="004D3EC3" w:rsidRDefault="004D3EC3" w:rsidP="004D3EC3">
      <w:pPr>
        <w:pStyle w:val="NoSpacing"/>
      </w:pPr>
      <w:r>
        <w:t>Composer: Dmitri Shostakovich</w:t>
      </w:r>
    </w:p>
    <w:p w14:paraId="3A7C80AC" w14:textId="346C7E25" w:rsidR="004D3EC3" w:rsidRDefault="004D3EC3" w:rsidP="004D3EC3">
      <w:pPr>
        <w:pStyle w:val="NoSpacing"/>
      </w:pPr>
      <w:r>
        <w:t>Title: Symphony no. 5, first movement</w:t>
      </w:r>
    </w:p>
    <w:p w14:paraId="4130146D" w14:textId="6BD5667E" w:rsidR="004D3EC3" w:rsidRDefault="004D3EC3" w:rsidP="004D3EC3">
      <w:pPr>
        <w:pStyle w:val="NoSpacing"/>
      </w:pPr>
      <w:r>
        <w:t>Genre: Symphony</w:t>
      </w:r>
    </w:p>
    <w:p w14:paraId="74C9F01F" w14:textId="4AE9F3EF" w:rsidR="00DA2FDE" w:rsidRDefault="00DA2FDE" w:rsidP="004D3EC3">
      <w:pPr>
        <w:pStyle w:val="NoSpacing"/>
      </w:pPr>
      <w:r>
        <w:t>Performer: Frankfurt Radio Symphony, David Afkham</w:t>
      </w:r>
    </w:p>
    <w:p w14:paraId="4C7752C5" w14:textId="50EAAE50" w:rsidR="004D3EC3" w:rsidRDefault="00E57918" w:rsidP="004D3EC3">
      <w:pPr>
        <w:pStyle w:val="NoSpacing"/>
      </w:pPr>
      <w:hyperlink r:id="rId5" w:history="1">
        <w:r w:rsidR="00DA2FDE" w:rsidRPr="00357975">
          <w:rPr>
            <w:rStyle w:val="Hyperlink"/>
          </w:rPr>
          <w:t>https://www.youtube.com/watch?v=cg0M4LzEITQ&amp;t=25s</w:t>
        </w:r>
      </w:hyperlink>
      <w:r w:rsidR="00DA2FDE">
        <w:t xml:space="preserve"> </w:t>
      </w:r>
    </w:p>
    <w:p w14:paraId="5A0ABB07" w14:textId="00BBB3D9" w:rsidR="004D3EC3" w:rsidRDefault="004D3EC3" w:rsidP="004D3EC3">
      <w:pPr>
        <w:pStyle w:val="NoSpacing"/>
      </w:pPr>
      <w:r>
        <w:t xml:space="preserve">Listen only to the first movement, from the </w:t>
      </w:r>
      <w:r w:rsidR="00DA2FDE">
        <w:t>0:26</w:t>
      </w:r>
      <w:r>
        <w:t xml:space="preserve"> up to 17:</w:t>
      </w:r>
      <w:r w:rsidR="00DA2FDE">
        <w:t>00</w:t>
      </w:r>
    </w:p>
    <w:p w14:paraId="73BD0850" w14:textId="35F4E929" w:rsidR="004D3EC3" w:rsidRDefault="004D3EC3" w:rsidP="004D3EC3">
      <w:pPr>
        <w:pStyle w:val="NoSpacing"/>
      </w:pPr>
    </w:p>
    <w:p w14:paraId="0FA1ACBA" w14:textId="663B4DF1" w:rsidR="004D3EC3" w:rsidRDefault="004D3EC3" w:rsidP="004D3EC3">
      <w:pPr>
        <w:pStyle w:val="NoSpacing"/>
      </w:pPr>
      <w:r>
        <w:t>Composer: Richard Wagner,</w:t>
      </w:r>
    </w:p>
    <w:p w14:paraId="0C29F6B0" w14:textId="01D9BE37" w:rsidR="004D3EC3" w:rsidRDefault="004D3EC3" w:rsidP="004D3EC3">
      <w:pPr>
        <w:pStyle w:val="NoSpacing"/>
      </w:pPr>
      <w:r>
        <w:t xml:space="preserve">Title: </w:t>
      </w:r>
      <w:r>
        <w:rPr>
          <w:i/>
          <w:iCs/>
        </w:rPr>
        <w:t>Das Rheingold</w:t>
      </w:r>
      <w:r>
        <w:t>, Prelude</w:t>
      </w:r>
    </w:p>
    <w:p w14:paraId="1963028C" w14:textId="04431312" w:rsidR="004D3EC3" w:rsidRDefault="004D3EC3" w:rsidP="004D3EC3">
      <w:pPr>
        <w:pStyle w:val="NoSpacing"/>
      </w:pPr>
      <w:r>
        <w:t>Genre: Opera Overture</w:t>
      </w:r>
    </w:p>
    <w:p w14:paraId="1C3F4B25" w14:textId="4A8AA19E" w:rsidR="00DA2FDE" w:rsidRDefault="00DA2FDE" w:rsidP="004D3EC3">
      <w:pPr>
        <w:pStyle w:val="NoSpacing"/>
      </w:pPr>
      <w:r>
        <w:t>Performer: Vienna Philharmonic, Georg Solti</w:t>
      </w:r>
    </w:p>
    <w:p w14:paraId="38D06633" w14:textId="7893C723" w:rsidR="004D3EC3" w:rsidRDefault="00E57918" w:rsidP="004D3EC3">
      <w:pPr>
        <w:pStyle w:val="NoSpacing"/>
      </w:pPr>
      <w:hyperlink r:id="rId6" w:history="1">
        <w:r w:rsidR="004D3EC3" w:rsidRPr="00A26BFB">
          <w:rPr>
            <w:rStyle w:val="Hyperlink"/>
          </w:rPr>
          <w:t>https://www.youtube.com/watch?v=wiyoLa9z1ao</w:t>
        </w:r>
      </w:hyperlink>
    </w:p>
    <w:p w14:paraId="1EDA5423" w14:textId="2977A7B2" w:rsidR="004D3EC3" w:rsidRDefault="004D3EC3" w:rsidP="004D3EC3">
      <w:pPr>
        <w:pStyle w:val="NoSpacing"/>
      </w:pPr>
      <w:r>
        <w:t>Listen from the beginning up to the vocal entrance (4:15)</w:t>
      </w:r>
    </w:p>
    <w:p w14:paraId="6E6912A1" w14:textId="4FFCA8D1" w:rsidR="004D3EC3" w:rsidRDefault="004D3EC3" w:rsidP="004D3EC3">
      <w:pPr>
        <w:pStyle w:val="NoSpacing"/>
      </w:pPr>
    </w:p>
    <w:p w14:paraId="2AE53D5B" w14:textId="66E60943" w:rsidR="004D3EC3" w:rsidRDefault="004D3EC3" w:rsidP="004D3EC3">
      <w:pPr>
        <w:pStyle w:val="NoSpacing"/>
      </w:pPr>
      <w:r>
        <w:t>Composer: Gustav Holst,</w:t>
      </w:r>
    </w:p>
    <w:p w14:paraId="21FE2A4E" w14:textId="2C4E6427" w:rsidR="004D3EC3" w:rsidRDefault="004D3EC3" w:rsidP="004D3EC3">
      <w:pPr>
        <w:pStyle w:val="NoSpacing"/>
      </w:pPr>
      <w:r>
        <w:t xml:space="preserve">Title: </w:t>
      </w:r>
      <w:r>
        <w:rPr>
          <w:i/>
          <w:iCs/>
        </w:rPr>
        <w:t>The Planets</w:t>
      </w:r>
      <w:r>
        <w:t>, “Neptune”</w:t>
      </w:r>
    </w:p>
    <w:p w14:paraId="56650375" w14:textId="441E2B5A" w:rsidR="004D3EC3" w:rsidRDefault="004D3EC3" w:rsidP="004D3EC3">
      <w:pPr>
        <w:pStyle w:val="NoSpacing"/>
      </w:pPr>
      <w:r>
        <w:t>Genre: Suite</w:t>
      </w:r>
    </w:p>
    <w:p w14:paraId="5471E75F" w14:textId="5C47584D" w:rsidR="00DA2FDE" w:rsidRDefault="00DA2FDE" w:rsidP="004D3EC3">
      <w:pPr>
        <w:pStyle w:val="NoSpacing"/>
      </w:pPr>
      <w:r>
        <w:t xml:space="preserve">Performer: BBC Symphony </w:t>
      </w:r>
      <w:proofErr w:type="spellStart"/>
      <w:r>
        <w:t>Orchesta</w:t>
      </w:r>
      <w:proofErr w:type="spellEnd"/>
      <w:r>
        <w:t xml:space="preserve">; Elysian Singers, Susanna </w:t>
      </w:r>
      <w:proofErr w:type="spellStart"/>
      <w:r>
        <w:t>Mälkki</w:t>
      </w:r>
      <w:proofErr w:type="spellEnd"/>
    </w:p>
    <w:p w14:paraId="7A82E3FB" w14:textId="7D2E69AD" w:rsidR="004D3EC3" w:rsidRDefault="00E57918" w:rsidP="004D3EC3">
      <w:pPr>
        <w:pStyle w:val="NoSpacing"/>
      </w:pPr>
      <w:hyperlink r:id="rId7" w:history="1">
        <w:r w:rsidR="004D3EC3" w:rsidRPr="00A26BFB">
          <w:rPr>
            <w:rStyle w:val="Hyperlink"/>
          </w:rPr>
          <w:t>https://www.youtube.com/watch?v=oFMXNUHuWug</w:t>
        </w:r>
      </w:hyperlink>
    </w:p>
    <w:p w14:paraId="3E33D66F" w14:textId="15441240" w:rsidR="004D3EC3" w:rsidRDefault="004D3EC3" w:rsidP="004D3EC3">
      <w:pPr>
        <w:pStyle w:val="NoSpacing"/>
      </w:pPr>
      <w:r>
        <w:t>Listen to the whole thing, but focus especially on the last couple of minutes</w:t>
      </w:r>
    </w:p>
    <w:p w14:paraId="6F7CCBCF" w14:textId="21A3A4A2" w:rsidR="004D3EC3" w:rsidRDefault="004D3EC3" w:rsidP="004D3EC3">
      <w:pPr>
        <w:pStyle w:val="NoSpacing"/>
      </w:pPr>
    </w:p>
    <w:p w14:paraId="1DEFAC00" w14:textId="7B9E4A98" w:rsidR="004D3EC3" w:rsidRDefault="004D3EC3" w:rsidP="004D3EC3">
      <w:pPr>
        <w:pStyle w:val="NoSpacing"/>
      </w:pPr>
      <w:r>
        <w:t>Composer: Frederic Chopin,</w:t>
      </w:r>
    </w:p>
    <w:p w14:paraId="02A0B138" w14:textId="7CD19D4C" w:rsidR="004D3EC3" w:rsidRDefault="004D3EC3" w:rsidP="004D3EC3">
      <w:pPr>
        <w:pStyle w:val="NoSpacing"/>
      </w:pPr>
      <w:r>
        <w:t>Title: Prelude in C minor, Op. 28, no. 20</w:t>
      </w:r>
    </w:p>
    <w:p w14:paraId="108C6E8A" w14:textId="06607960" w:rsidR="004D3EC3" w:rsidRDefault="004D3EC3" w:rsidP="004D3EC3">
      <w:pPr>
        <w:pStyle w:val="NoSpacing"/>
      </w:pPr>
      <w:r>
        <w:t>Genre: Miniature</w:t>
      </w:r>
    </w:p>
    <w:p w14:paraId="3E1D062E" w14:textId="5A9D5CAD" w:rsidR="00DA2FDE" w:rsidRDefault="00DA2FDE" w:rsidP="004D3EC3">
      <w:pPr>
        <w:pStyle w:val="NoSpacing"/>
      </w:pPr>
      <w:r>
        <w:t>Performer: Yuja Wang</w:t>
      </w:r>
    </w:p>
    <w:p w14:paraId="491766DC" w14:textId="687965FB" w:rsidR="004D3EC3" w:rsidRDefault="00E57918" w:rsidP="004D3EC3">
      <w:pPr>
        <w:pStyle w:val="NoSpacing"/>
      </w:pPr>
      <w:hyperlink r:id="rId8" w:history="1">
        <w:r w:rsidR="004D3EC3" w:rsidRPr="00A26BFB">
          <w:rPr>
            <w:rStyle w:val="Hyperlink"/>
          </w:rPr>
          <w:t>https://www.youtube.com/watch?v=pSpf9bKK_Zk&amp;t=1842s</w:t>
        </w:r>
      </w:hyperlink>
      <w:r w:rsidR="004D3EC3">
        <w:t xml:space="preserve"> </w:t>
      </w:r>
    </w:p>
    <w:p w14:paraId="1BDA791C" w14:textId="7A3D3785" w:rsidR="004D3EC3" w:rsidRDefault="004D3EC3" w:rsidP="004D3EC3">
      <w:pPr>
        <w:pStyle w:val="NoSpacing"/>
      </w:pPr>
      <w:r>
        <w:t>Listen from 30:41 up to 32:10</w:t>
      </w:r>
    </w:p>
    <w:p w14:paraId="1987EF37" w14:textId="011CDA02" w:rsidR="004D3EC3" w:rsidRDefault="004D3EC3" w:rsidP="004D3EC3">
      <w:pPr>
        <w:pStyle w:val="NoSpacing"/>
      </w:pPr>
    </w:p>
    <w:p w14:paraId="4AE43AE5" w14:textId="77777777" w:rsidR="0002283A" w:rsidRPr="004D3EC3" w:rsidRDefault="0002283A" w:rsidP="004D3EC3">
      <w:pPr>
        <w:pStyle w:val="NoSpacing"/>
      </w:pPr>
    </w:p>
    <w:sectPr w:rsidR="0002283A" w:rsidRPr="004D3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C3"/>
    <w:rsid w:val="0002283A"/>
    <w:rsid w:val="004C134F"/>
    <w:rsid w:val="004D3EC3"/>
    <w:rsid w:val="006D2F85"/>
    <w:rsid w:val="00DA2FDE"/>
    <w:rsid w:val="00DE26B1"/>
    <w:rsid w:val="00E5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2611"/>
  <w15:chartTrackingRefBased/>
  <w15:docId w15:val="{1C7A8A9F-5B6C-4A6C-88AE-FEC123B5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E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3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E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2F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Spf9bKK_Zk&amp;t=1842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FMXNUHuWu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iyoLa9z1ao" TargetMode="External"/><Relationship Id="rId5" Type="http://schemas.openxmlformats.org/officeDocument/2006/relationships/hyperlink" Target="https://www.youtube.com/watch?v=cg0M4LzEITQ&amp;t=25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E9PiL5icwi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Wrigley</dc:creator>
  <cp:keywords/>
  <dc:description/>
  <cp:lastModifiedBy>rwrigley@protonmail.com</cp:lastModifiedBy>
  <cp:revision>2</cp:revision>
  <dcterms:created xsi:type="dcterms:W3CDTF">2021-08-18T15:28:00Z</dcterms:created>
  <dcterms:modified xsi:type="dcterms:W3CDTF">2021-08-18T15:28:00Z</dcterms:modified>
</cp:coreProperties>
</file>